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237B1" w14:textId="7A21E593" w:rsidR="00664D86" w:rsidRPr="004C14C2" w:rsidRDefault="00483CA5">
      <w:pPr>
        <w:jc w:val="center"/>
        <w:rPr>
          <w:rFonts w:ascii="Arial" w:eastAsia="Arial" w:hAnsi="Arial" w:cs="Arial"/>
          <w:b/>
          <w:sz w:val="22"/>
          <w:szCs w:val="22"/>
        </w:rPr>
      </w:pPr>
      <w:r>
        <w:rPr>
          <w:rFonts w:ascii="Arial" w:eastAsia="Arial" w:hAnsi="Arial" w:cs="Arial"/>
          <w:b/>
          <w:sz w:val="22"/>
          <w:szCs w:val="22"/>
        </w:rPr>
        <w:t>MA114</w:t>
      </w:r>
      <w:r w:rsidR="00725285" w:rsidRPr="004C14C2">
        <w:rPr>
          <w:rFonts w:ascii="Arial" w:eastAsia="Arial" w:hAnsi="Arial" w:cs="Arial"/>
          <w:b/>
          <w:sz w:val="22"/>
          <w:szCs w:val="22"/>
        </w:rPr>
        <w:t xml:space="preserve"> </w:t>
      </w:r>
      <w:r>
        <w:rPr>
          <w:rFonts w:ascii="Arial" w:eastAsia="Arial" w:hAnsi="Arial" w:cs="Arial"/>
          <w:b/>
          <w:sz w:val="22"/>
          <w:szCs w:val="22"/>
        </w:rPr>
        <w:t xml:space="preserve">–Urinalysis and ECG </w:t>
      </w:r>
      <w:r w:rsidR="00725285" w:rsidRPr="004C14C2">
        <w:rPr>
          <w:rFonts w:ascii="Arial" w:eastAsia="Arial" w:hAnsi="Arial" w:cs="Arial"/>
          <w:b/>
          <w:sz w:val="22"/>
          <w:szCs w:val="22"/>
        </w:rPr>
        <w:t xml:space="preserve"> -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090909A7" w14:textId="77777777" w:rsidR="008767BD" w:rsidRDefault="008767BD" w:rsidP="008767BD">
      <w:pPr>
        <w:rPr>
          <w:rFonts w:ascii="Arial" w:eastAsia="Arial" w:hAnsi="Arial" w:cs="Arial"/>
          <w:b/>
          <w:color w:val="000000"/>
          <w:u w:val="single"/>
        </w:rPr>
      </w:pPr>
      <w:r>
        <w:rPr>
          <w:rFonts w:ascii="Arial" w:eastAsia="Arial" w:hAnsi="Arial" w:cs="Arial"/>
          <w:b/>
          <w:color w:val="000000"/>
          <w:u w:val="single"/>
        </w:rPr>
        <w:t>Instructor Contact Information</w:t>
      </w:r>
    </w:p>
    <w:p w14:paraId="3AC4061D"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Instructor name:  Joyce Curtis, CMA, AAMA</w:t>
      </w:r>
    </w:p>
    <w:p w14:paraId="0D2B5417"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 xml:space="preserve">Instructor email address:  </w:t>
      </w:r>
      <w:r>
        <w:rPr>
          <w:rFonts w:ascii="Arial" w:eastAsia="Arial" w:hAnsi="Arial" w:cs="Arial"/>
          <w:bCs/>
          <w:sz w:val="22"/>
          <w:szCs w:val="22"/>
        </w:rPr>
        <w:t>jcurtis@bealcollege.edu</w:t>
      </w:r>
    </w:p>
    <w:p w14:paraId="5245A9C1"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Office hours:  as needed</w:t>
      </w:r>
    </w:p>
    <w:p w14:paraId="558E422E"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Phone:  (207) 307-3900</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 xml:space="preserve">This course presents the student with basic clinical and laboratory procedures most often performed in a medical office. Vital signs, heights and weights, draping, examination positions, and urinalysis, along with ECG’s, </w:t>
            </w:r>
            <w:proofErr w:type="spellStart"/>
            <w:r w:rsidRPr="004C14C2">
              <w:rPr>
                <w:rFonts w:ascii="Arial" w:hAnsi="Arial" w:cs="Arial"/>
              </w:rPr>
              <w:t>holter</w:t>
            </w:r>
            <w:proofErr w:type="spellEnd"/>
            <w:r w:rsidRPr="004C14C2">
              <w:rPr>
                <w:rFonts w:ascii="Arial" w:hAnsi="Arial" w:cs="Arial"/>
              </w:rPr>
              <w:t xml:space="preserve">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56397F3A" w14:textId="235621B5" w:rsidR="00F010F1" w:rsidRPr="00F010F1" w:rsidRDefault="00F010F1" w:rsidP="006F062B">
      <w:pPr>
        <w:numPr>
          <w:ilvl w:val="0"/>
          <w:numId w:val="7"/>
        </w:numPr>
        <w:rPr>
          <w:rFonts w:ascii="Arial" w:hAnsi="Arial" w:cs="Arial"/>
          <w:i/>
          <w:sz w:val="22"/>
          <w:szCs w:val="22"/>
        </w:rPr>
      </w:pPr>
      <w:r>
        <w:rPr>
          <w:rFonts w:ascii="Arial" w:hAnsi="Arial" w:cs="Arial"/>
          <w:sz w:val="22"/>
          <w:szCs w:val="22"/>
        </w:rPr>
        <w:t>Apply a Holter Monitor</w:t>
      </w:r>
    </w:p>
    <w:p w14:paraId="0800D774" w14:textId="46BF4656" w:rsidR="00F010F1" w:rsidRPr="00F010F1" w:rsidRDefault="00F010F1" w:rsidP="006F062B">
      <w:pPr>
        <w:numPr>
          <w:ilvl w:val="0"/>
          <w:numId w:val="7"/>
        </w:numPr>
        <w:rPr>
          <w:rFonts w:ascii="Arial" w:hAnsi="Arial" w:cs="Arial"/>
          <w:i/>
          <w:sz w:val="22"/>
          <w:szCs w:val="22"/>
        </w:rPr>
      </w:pPr>
      <w:r>
        <w:rPr>
          <w:rFonts w:ascii="Arial" w:hAnsi="Arial" w:cs="Arial"/>
          <w:sz w:val="22"/>
          <w:szCs w:val="22"/>
        </w:rPr>
        <w:t>Identify surgical instruments used in minor office surgery</w:t>
      </w:r>
    </w:p>
    <w:p w14:paraId="598B0EAF" w14:textId="2F249DFF" w:rsidR="00F010F1" w:rsidRDefault="00F010F1" w:rsidP="006F062B">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6BEBEA6A" w14:textId="0990A444" w:rsidR="00F010F1" w:rsidRPr="004C14C2" w:rsidRDefault="00F010F1" w:rsidP="006F062B">
      <w:pPr>
        <w:numPr>
          <w:ilvl w:val="0"/>
          <w:numId w:val="7"/>
        </w:numPr>
        <w:rPr>
          <w:rFonts w:ascii="Arial" w:hAnsi="Arial" w:cs="Arial"/>
          <w:i/>
          <w:sz w:val="22"/>
          <w:szCs w:val="22"/>
        </w:rPr>
      </w:pPr>
      <w:r>
        <w:rPr>
          <w:rFonts w:ascii="Arial" w:hAnsi="Arial" w:cs="Arial"/>
          <w:i/>
          <w:sz w:val="22"/>
          <w:szCs w:val="22"/>
        </w:rPr>
        <w:t>Perform Hearing and Visual Acuity testing</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5F5DB6E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Pr>
          <w:rFonts w:ascii="Arial" w:hAnsi="Arial" w:cs="Arial"/>
          <w:sz w:val="22"/>
          <w:szCs w:val="22"/>
        </w:rPr>
        <w:t xml:space="preserve"> in HTN, SBE, STI, skin self-exam, testicular</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lastRenderedPageBreak/>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lastRenderedPageBreak/>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show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nonintact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lastRenderedPageBreak/>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lastRenderedPageBreak/>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r w:rsidRPr="004C14C2">
        <w:rPr>
          <w:rFonts w:ascii="Arial" w:hAnsi="Arial" w:cs="Arial"/>
          <w:sz w:val="22"/>
          <w:szCs w:val="22"/>
          <w:u w:val="single"/>
        </w:rPr>
        <w:t>Kinn’s The Medical Assistant, 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 Saunders Elsevier 2020, </w:t>
      </w:r>
      <w:proofErr w:type="spellStart"/>
      <w:r w:rsidRPr="004C14C2">
        <w:rPr>
          <w:rFonts w:ascii="Arial" w:hAnsi="Arial" w:cs="Arial"/>
          <w:sz w:val="22"/>
          <w:szCs w:val="22"/>
          <w:u w:val="single"/>
        </w:rPr>
        <w:t>Neidzwiecki</w:t>
      </w:r>
      <w:proofErr w:type="spellEnd"/>
      <w:r w:rsidRPr="004C14C2">
        <w:rPr>
          <w:rFonts w:ascii="Arial" w:hAnsi="Arial" w:cs="Arial"/>
          <w:sz w:val="22"/>
          <w:szCs w:val="22"/>
          <w:u w:val="single"/>
        </w:rPr>
        <w:t>,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experiences, that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lastRenderedPageBreak/>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658" w:type="dxa"/>
            <w:tcBorders>
              <w:bottom w:val="single" w:sz="4" w:space="0" w:color="auto"/>
            </w:tcBorders>
            <w:shd w:val="clear" w:color="auto" w:fill="D9D9D9" w:themeFill="background1" w:themeFillShade="D9"/>
          </w:tcPr>
          <w:p w14:paraId="678FF06E" w14:textId="08D9FEA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Lecture 1-2 hours on campus pre-lab</w:t>
            </w:r>
          </w:p>
        </w:tc>
        <w:tc>
          <w:tcPr>
            <w:tcW w:w="2832" w:type="dxa"/>
            <w:tcBorders>
              <w:bottom w:val="single" w:sz="4" w:space="0" w:color="auto"/>
            </w:tcBorders>
            <w:shd w:val="clear" w:color="auto" w:fill="D9D9D9" w:themeFill="background1" w:themeFillShade="D9"/>
          </w:tcPr>
          <w:p w14:paraId="180788BA" w14:textId="6AFFFA2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Lab Skills (6hours)</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77777777" w:rsidR="00F010F1" w:rsidRDefault="00F010F1" w:rsidP="00F010F1">
            <w:pPr>
              <w:tabs>
                <w:tab w:val="left" w:pos="2880"/>
                <w:tab w:val="left" w:pos="4950"/>
              </w:tabs>
              <w:rPr>
                <w:rFonts w:ascii="Arial" w:eastAsia="Arial" w:hAnsi="Arial" w:cs="Arial"/>
                <w:b/>
                <w:color w:val="000000"/>
              </w:rPr>
            </w:pPr>
          </w:p>
        </w:tc>
        <w:tc>
          <w:tcPr>
            <w:tcW w:w="2832" w:type="dxa"/>
            <w:tcBorders>
              <w:left w:val="nil"/>
              <w:right w:val="nil"/>
            </w:tcBorders>
            <w:shd w:val="clear" w:color="auto" w:fill="F4B083" w:themeFill="accent2" w:themeFillTint="99"/>
          </w:tcPr>
          <w:p w14:paraId="29F28515" w14:textId="77777777" w:rsidR="00F010F1" w:rsidRDefault="00F010F1" w:rsidP="00F010F1">
            <w:pPr>
              <w:tabs>
                <w:tab w:val="left" w:pos="2880"/>
                <w:tab w:val="left" w:pos="4950"/>
              </w:tabs>
              <w:rPr>
                <w:rFonts w:ascii="Arial" w:eastAsia="Arial" w:hAnsi="Arial" w:cs="Arial"/>
                <w:b/>
                <w:color w:val="000000"/>
              </w:rPr>
            </w:pP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4FC9F2D" w14:textId="58899C3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792C2645" w14:textId="429F5BC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35193C4B" w14:textId="77777777" w:rsidR="0029576A" w:rsidRDefault="0029576A" w:rsidP="00F010F1">
            <w:pPr>
              <w:tabs>
                <w:tab w:val="left" w:pos="2880"/>
                <w:tab w:val="left" w:pos="4950"/>
              </w:tabs>
              <w:rPr>
                <w:rFonts w:ascii="Arial" w:eastAsia="Arial" w:hAnsi="Arial" w:cs="Arial"/>
              </w:rPr>
            </w:pPr>
          </w:p>
          <w:p w14:paraId="242ACDE2" w14:textId="0A921C8E" w:rsidR="0029576A" w:rsidRPr="0029576A" w:rsidRDefault="0029576A" w:rsidP="00F010F1">
            <w:pPr>
              <w:tabs>
                <w:tab w:val="left" w:pos="2880"/>
                <w:tab w:val="left" w:pos="4950"/>
              </w:tabs>
              <w:rPr>
                <w:rFonts w:ascii="Arial" w:eastAsia="Arial" w:hAnsi="Arial" w:cs="Arial"/>
                <w:b/>
                <w:color w:val="2F5496" w:themeColor="accent5" w:themeShade="BF"/>
              </w:rPr>
            </w:pPr>
            <w:proofErr w:type="spellStart"/>
            <w:r w:rsidRPr="0029576A">
              <w:rPr>
                <w:rFonts w:ascii="Arial" w:eastAsia="Arial" w:hAnsi="Arial" w:cs="Arial"/>
                <w:b/>
                <w:color w:val="2F5496" w:themeColor="accent5" w:themeShade="BF"/>
              </w:rPr>
              <w:t>Sherpath</w:t>
            </w:r>
            <w:proofErr w:type="spellEnd"/>
            <w:r w:rsidRPr="0029576A">
              <w:rPr>
                <w:rFonts w:ascii="Arial" w:eastAsia="Arial" w:hAnsi="Arial" w:cs="Arial"/>
                <w:b/>
                <w:color w:val="2F5496" w:themeColor="accent5" w:themeShade="BF"/>
              </w:rPr>
              <w:t xml:space="preserve"> Assignments</w:t>
            </w:r>
          </w:p>
          <w:p w14:paraId="0536C6A9" w14:textId="77777777" w:rsidR="00F010F1" w:rsidRDefault="00F010F1" w:rsidP="00F010F1">
            <w:pPr>
              <w:tabs>
                <w:tab w:val="left" w:pos="2880"/>
                <w:tab w:val="left" w:pos="4950"/>
              </w:tabs>
              <w:rPr>
                <w:rFonts w:ascii="Arial" w:eastAsia="Arial" w:hAnsi="Arial" w:cs="Arial"/>
                <w:color w:val="000000"/>
              </w:rPr>
            </w:pPr>
          </w:p>
          <w:p w14:paraId="2DC51430" w14:textId="6B10EFA2"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Objective questions</w:t>
            </w:r>
          </w:p>
          <w:p w14:paraId="1629BE9A"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r w:rsidRPr="00F010F1">
              <w:rPr>
                <w:rFonts w:ascii="Arial" w:eastAsia="Arial" w:hAnsi="Arial" w:cs="Arial"/>
                <w:b/>
                <w:color w:val="000000"/>
              </w:rPr>
              <w:t>Infection protocols</w:t>
            </w: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77777777" w:rsidR="00F010F1" w:rsidRDefault="00F010F1" w:rsidP="00F010F1">
            <w:pPr>
              <w:tabs>
                <w:tab w:val="left" w:pos="2880"/>
                <w:tab w:val="left" w:pos="4950"/>
              </w:tabs>
              <w:rPr>
                <w:rFonts w:ascii="Arial" w:eastAsia="Arial" w:hAnsi="Arial" w:cs="Arial"/>
                <w:color w:val="000000"/>
              </w:rPr>
            </w:pPr>
          </w:p>
        </w:tc>
        <w:tc>
          <w:tcPr>
            <w:tcW w:w="2832" w:type="dxa"/>
            <w:shd w:val="clear" w:color="auto" w:fill="F4B083" w:themeFill="accent2" w:themeFillTint="99"/>
          </w:tcPr>
          <w:p w14:paraId="4450D675" w14:textId="77777777" w:rsidR="00F010F1" w:rsidRPr="00F010F1" w:rsidRDefault="00F010F1" w:rsidP="00F010F1">
            <w:pPr>
              <w:tabs>
                <w:tab w:val="left" w:pos="2880"/>
                <w:tab w:val="left" w:pos="4950"/>
              </w:tabs>
              <w:rPr>
                <w:rFonts w:ascii="Arial" w:eastAsia="Arial" w:hAnsi="Arial" w:cs="Arial"/>
              </w:rPr>
            </w:pP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7F55E10A"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cyan"/>
              </w:rPr>
              <w:t>All Quizzes and Tests will be completed in class on line in E360. They will not be timed, except the final practical. You will have 2 minutes per question. Example: 18 questions=36 minutes</w:t>
            </w:r>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33429F3A" w14:textId="0D6740F8" w:rsidR="00D611C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68B6DFB5" w14:textId="417FB2C9"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3D77CA42" w14:textId="77777777"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CEDF36A" w14:textId="77777777"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Patient communication barriers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2131D6A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3</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6F8CCBEE" w14:textId="012300AF" w:rsidR="00D611C1" w:rsidRPr="00D611C1" w:rsidRDefault="00D611C1" w:rsidP="00D611C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5A572EFF" w14:textId="738785D4" w:rsidR="00F010F1" w:rsidRP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0DB1F9B9" w14:textId="4003F4CE"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2D35B66" w14:textId="0CB8EE83" w:rsidR="00F010F1" w:rsidRPr="00F010F1" w:rsidRDefault="00F010F1" w:rsidP="00F010F1">
            <w:pPr>
              <w:tabs>
                <w:tab w:val="left" w:pos="2880"/>
                <w:tab w:val="left" w:pos="4950"/>
              </w:tabs>
              <w:rPr>
                <w:rFonts w:ascii="Arial" w:eastAsia="Arial" w:hAnsi="Arial" w:cs="Arial"/>
                <w:b/>
              </w:rPr>
            </w:pPr>
            <w:r w:rsidRPr="00F010F1">
              <w:rPr>
                <w:rFonts w:ascii="Arial" w:eastAsia="Arial" w:hAnsi="Arial" w:cs="Arial"/>
                <w:b/>
              </w:rPr>
              <w:t>QC &amp; QA</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6D28FC74"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Holter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08614A17" w14:textId="1FB3CC75" w:rsidR="00F010F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08A66EC8" w14:textId="392F8015"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532AF70A" w14:textId="77777777" w:rsidR="00F010F1" w:rsidRDefault="00F010F1" w:rsidP="00F010F1">
            <w:pPr>
              <w:tabs>
                <w:tab w:val="left" w:pos="2880"/>
                <w:tab w:val="left" w:pos="4950"/>
              </w:tabs>
              <w:rPr>
                <w:rFonts w:ascii="Arial" w:eastAsia="Arial" w:hAnsi="Arial" w:cs="Arial"/>
                <w:b/>
                <w:color w:val="000000" w:themeColor="text1"/>
              </w:rPr>
            </w:pPr>
            <w:r>
              <w:rPr>
                <w:rFonts w:ascii="Arial" w:eastAsia="Arial" w:hAnsi="Arial" w:cs="Arial"/>
                <w:color w:val="000000" w:themeColor="text1"/>
              </w:rPr>
              <w:t xml:space="preserve">Discussion Post: </w:t>
            </w:r>
            <w:r>
              <w:rPr>
                <w:rFonts w:ascii="Arial" w:eastAsia="Arial" w:hAnsi="Arial" w:cs="Arial"/>
                <w:b/>
                <w:color w:val="000000" w:themeColor="text1"/>
              </w:rPr>
              <w:t>I</w:t>
            </w:r>
            <w:r w:rsidRPr="00F010F1">
              <w:rPr>
                <w:rFonts w:ascii="Arial" w:eastAsia="Arial" w:hAnsi="Arial" w:cs="Arial"/>
                <w:b/>
                <w:color w:val="000000" w:themeColor="text1"/>
              </w:rPr>
              <w:t>mportance for MA’s to interpret ECG’s</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29576A">
        <w:tc>
          <w:tcPr>
            <w:tcW w:w="10790" w:type="dxa"/>
            <w:gridSpan w:val="4"/>
            <w:shd w:val="clear" w:color="auto" w:fill="F4B083" w:themeFill="accent2" w:themeFillTint="99"/>
          </w:tcPr>
          <w:p w14:paraId="568E348D" w14:textId="55B3E67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lastRenderedPageBreak/>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lastRenderedPageBreak/>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t>Lab portion is entirely hands on and is time consuming, plan accordingly and be 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lastRenderedPageBreak/>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lastRenderedPageBreak/>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41F8623B" w14:textId="5FCE654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lastRenderedPageBreak/>
              <w:t>***</w:t>
            </w:r>
            <w:r w:rsidRPr="00F010F1">
              <w:rPr>
                <w:rFonts w:ascii="Arial" w:eastAsia="Arial" w:hAnsi="Arial" w:cs="Arial"/>
                <w:color w:val="000000" w:themeColor="text1"/>
              </w:rPr>
              <w:t>Surgical supplies</w:t>
            </w:r>
          </w:p>
          <w:p w14:paraId="0C104351" w14:textId="403467ED" w:rsidR="00F010F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34664E6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065501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Discussion Post:</w:t>
            </w:r>
          </w:p>
          <w:p w14:paraId="5CA4B43E" w14:textId="77777777" w:rsid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Becoming a CMA</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29576A">
        <w:tc>
          <w:tcPr>
            <w:tcW w:w="10790" w:type="dxa"/>
            <w:gridSpan w:val="4"/>
            <w:shd w:val="clear" w:color="auto" w:fill="F4B083" w:themeFill="accent2" w:themeFillTint="99"/>
          </w:tcPr>
          <w:p w14:paraId="4D2032FA" w14:textId="2AA075F8"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6</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32940A64" w14:textId="08E02516" w:rsidR="00F010F1" w:rsidRPr="00D611C1" w:rsidRDefault="00D611C1" w:rsidP="00F010F1">
            <w:pPr>
              <w:tabs>
                <w:tab w:val="left" w:pos="2880"/>
                <w:tab w:val="left" w:pos="4950"/>
              </w:tabs>
              <w:rPr>
                <w:rFonts w:ascii="Arial" w:eastAsia="Arial" w:hAnsi="Arial" w:cs="Arial"/>
                <w:b/>
                <w:color w:val="002060"/>
              </w:rPr>
            </w:pPr>
            <w:proofErr w:type="spellStart"/>
            <w:r w:rsidRPr="00D611C1">
              <w:rPr>
                <w:rFonts w:ascii="Arial" w:eastAsia="Arial" w:hAnsi="Arial" w:cs="Arial"/>
                <w:b/>
                <w:color w:val="002060"/>
              </w:rPr>
              <w:t>Sherpath</w:t>
            </w:r>
            <w:proofErr w:type="spellEnd"/>
            <w:r w:rsidRPr="00D611C1">
              <w:rPr>
                <w:rFonts w:ascii="Arial" w:eastAsia="Arial" w:hAnsi="Arial" w:cs="Arial"/>
                <w:b/>
                <w:color w:val="002060"/>
              </w:rPr>
              <w:t xml:space="preserve"> Assignments</w:t>
            </w:r>
          </w:p>
          <w:p w14:paraId="0B671442" w14:textId="44D7952D"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1D82C27B" w14:textId="4066F0CF"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48310A8B" w14:textId="2A3D8AA2"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Influenza</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77777777" w:rsidR="00F010F1" w:rsidRDefault="00F010F1" w:rsidP="00F010F1">
            <w:pPr>
              <w:tabs>
                <w:tab w:val="left" w:pos="2880"/>
                <w:tab w:val="left" w:pos="4950"/>
              </w:tabs>
              <w:rPr>
                <w:rFonts w:ascii="Arial" w:eastAsia="Arial" w:hAnsi="Arial" w:cs="Arial"/>
              </w:rPr>
            </w:pP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22947557" w:rsidR="00664D86" w:rsidRPr="004C14C2" w:rsidRDefault="00F010F1">
            <w:pPr>
              <w:tabs>
                <w:tab w:val="left" w:pos="2880"/>
                <w:tab w:val="left" w:pos="4950"/>
              </w:tabs>
              <w:rPr>
                <w:rFonts w:ascii="Arial" w:eastAsia="Arial" w:hAnsi="Arial" w:cs="Arial"/>
              </w:rPr>
            </w:pPr>
            <w:r>
              <w:rPr>
                <w:rFonts w:ascii="Arial" w:eastAsia="Arial" w:hAnsi="Arial" w:cs="Arial"/>
              </w:rPr>
              <w:t>Surgical Instruments</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Pulmonology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A5F17DB" w:rsidR="00664D86" w:rsidRPr="004C14C2" w:rsidRDefault="00F010F1">
            <w:pPr>
              <w:tabs>
                <w:tab w:val="left" w:pos="2880"/>
                <w:tab w:val="left" w:pos="4950"/>
              </w:tabs>
              <w:rPr>
                <w:rFonts w:ascii="Arial" w:eastAsia="Arial" w:hAnsi="Arial" w:cs="Arial"/>
              </w:rPr>
            </w:pPr>
            <w:r>
              <w:rPr>
                <w:rFonts w:ascii="Arial" w:eastAsia="Arial" w:hAnsi="Arial" w:cs="Arial"/>
              </w:rPr>
              <w:t>Present emergency plan, complete any unfinished skills</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All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lastRenderedPageBreak/>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00F010F1">
        <w:rPr>
          <w:rFonts w:ascii="Arial" w:eastAsia="Arial" w:hAnsi="Arial" w:cs="Arial"/>
          <w:sz w:val="22"/>
          <w:szCs w:val="22"/>
        </w:rPr>
        <w:t>All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11:59pm est.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528D3" w14:textId="77777777" w:rsidR="00D62C03" w:rsidRDefault="00D62C03">
      <w:r>
        <w:separator/>
      </w:r>
    </w:p>
  </w:endnote>
  <w:endnote w:type="continuationSeparator" w:id="0">
    <w:p w14:paraId="11B25724" w14:textId="77777777" w:rsidR="00D62C03" w:rsidRDefault="00D6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4F7B8" w14:textId="495EC0E0" w:rsidR="0029576A" w:rsidRDefault="0029576A">
    <w:pPr>
      <w:pStyle w:val="Footer"/>
    </w:pPr>
    <w:r>
      <w:t>Revised April 2020</w:t>
    </w:r>
  </w:p>
  <w:p w14:paraId="496F807E" w14:textId="62ECE39D" w:rsidR="0029576A" w:rsidRDefault="0029576A">
    <w:pPr>
      <w:pBdr>
        <w:top w:val="nil"/>
        <w:left w:val="nil"/>
        <w:bottom w:val="nil"/>
        <w:right w:val="nil"/>
        <w:between w:val="nil"/>
      </w:pBdr>
      <w:tabs>
        <w:tab w:val="right" w:pos="9340"/>
      </w:tabs>
      <w:rPr>
        <w:rFonts w:ascii="Arial" w:eastAsia="Arial" w:hAnsi="Arial" w:cs="Arial"/>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75011" w14:textId="77777777" w:rsidR="0029576A" w:rsidRDefault="0029576A">
    <w:pPr>
      <w:jc w:val="right"/>
    </w:pPr>
    <w:r>
      <w:fldChar w:fldCharType="begin"/>
    </w:r>
    <w:r>
      <w:instrText>PAGE</w:instrText>
    </w:r>
    <w:r>
      <w:fldChar w:fldCharType="separate"/>
    </w:r>
    <w:r w:rsidR="00D611C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FC932" w14:textId="77777777" w:rsidR="00D62C03" w:rsidRDefault="00D62C03">
      <w:r>
        <w:separator/>
      </w:r>
    </w:p>
  </w:footnote>
  <w:footnote w:type="continuationSeparator" w:id="0">
    <w:p w14:paraId="117DDCF9" w14:textId="77777777" w:rsidR="00D62C03" w:rsidRDefault="00D6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B3960" w14:textId="77777777" w:rsidR="0029576A" w:rsidRDefault="0029576A">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51A97" w14:textId="77777777" w:rsidR="0029576A" w:rsidRDefault="0029576A">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D86"/>
    <w:rsid w:val="00200F79"/>
    <w:rsid w:val="00201C2B"/>
    <w:rsid w:val="0029576A"/>
    <w:rsid w:val="002F45B8"/>
    <w:rsid w:val="00386BB2"/>
    <w:rsid w:val="00483CA5"/>
    <w:rsid w:val="004C14C2"/>
    <w:rsid w:val="00664D86"/>
    <w:rsid w:val="006F062B"/>
    <w:rsid w:val="00725285"/>
    <w:rsid w:val="007F3768"/>
    <w:rsid w:val="008767BD"/>
    <w:rsid w:val="00A95B62"/>
    <w:rsid w:val="00AF49CD"/>
    <w:rsid w:val="00B34503"/>
    <w:rsid w:val="00B36B84"/>
    <w:rsid w:val="00D611C1"/>
    <w:rsid w:val="00D62C03"/>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09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4130</Words>
  <Characters>23547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Hilari Simmons</cp:lastModifiedBy>
  <cp:revision>2</cp:revision>
  <dcterms:created xsi:type="dcterms:W3CDTF">2020-09-13T23:24:00Z</dcterms:created>
  <dcterms:modified xsi:type="dcterms:W3CDTF">2020-09-13T23:24:00Z</dcterms:modified>
</cp:coreProperties>
</file>